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49246" w14:textId="5C923DF4" w:rsidR="00711A1C" w:rsidRPr="00711A1C" w:rsidRDefault="00711A1C" w:rsidP="00711A1C">
      <w:pPr>
        <w:tabs>
          <w:tab w:val="left" w:pos="5160"/>
        </w:tabs>
        <w:spacing w:after="0" w:line="240" w:lineRule="exact"/>
        <w:jc w:val="both"/>
        <w:rPr>
          <w:rFonts w:ascii="Calibri" w:eastAsia="Calibri" w:hAnsi="Calibri" w:cs="Calibri"/>
          <w:b/>
        </w:rPr>
      </w:pPr>
      <w:r w:rsidRPr="00711A1C">
        <w:rPr>
          <w:rFonts w:ascii="Arial" w:eastAsia="Arial" w:hAnsi="Arial" w:cs="Arial"/>
          <w:b/>
          <w:color w:val="222222"/>
          <w:shd w:val="clear" w:color="auto" w:fill="FFFFFF"/>
        </w:rPr>
        <w:t xml:space="preserve">                      </w:t>
      </w:r>
      <w:r w:rsidRPr="00711A1C">
        <w:rPr>
          <w:rFonts w:ascii="Arial" w:eastAsia="Arial" w:hAnsi="Arial" w:cs="Arial"/>
          <w:b/>
          <w:color w:val="222222"/>
          <w:shd w:val="clear" w:color="auto" w:fill="FFFFFF"/>
        </w:rPr>
        <w:t xml:space="preserve">  </w:t>
      </w:r>
      <w:r w:rsidRPr="00711A1C">
        <w:rPr>
          <w:rFonts w:ascii="Calibri" w:eastAsia="Calibri" w:hAnsi="Calibri" w:cs="Calibri"/>
          <w:b/>
        </w:rPr>
        <w:t>DEPARMENT OF ELECT</w:t>
      </w:r>
      <w:r>
        <w:rPr>
          <w:rFonts w:ascii="Calibri" w:eastAsia="Calibri" w:hAnsi="Calibri" w:cs="Calibri"/>
          <w:b/>
        </w:rPr>
        <w:t>R</w:t>
      </w:r>
      <w:r w:rsidRPr="00711A1C">
        <w:rPr>
          <w:rFonts w:ascii="Calibri" w:eastAsia="Calibri" w:hAnsi="Calibri" w:cs="Calibri"/>
          <w:b/>
        </w:rPr>
        <w:t xml:space="preserve">ONICS AND COMMUNICATION </w:t>
      </w:r>
    </w:p>
    <w:p w14:paraId="612F0F03" w14:textId="6E0BF9F2" w:rsidR="00711A1C" w:rsidRPr="00711A1C" w:rsidRDefault="00711A1C" w:rsidP="00711A1C">
      <w:pPr>
        <w:tabs>
          <w:tab w:val="left" w:pos="5160"/>
        </w:tabs>
        <w:spacing w:after="0" w:line="240" w:lineRule="exact"/>
        <w:jc w:val="both"/>
        <w:rPr>
          <w:rFonts w:ascii="Calibri" w:eastAsia="Calibri" w:hAnsi="Calibri" w:cs="Calibri"/>
        </w:rPr>
      </w:pPr>
      <w:r w:rsidRPr="00711A1C">
        <w:rPr>
          <w:rFonts w:ascii="Calibri" w:eastAsia="Calibri" w:hAnsi="Calibri" w:cs="Calibri"/>
          <w:b/>
        </w:rPr>
        <w:t xml:space="preserve">                                                                  </w:t>
      </w:r>
    </w:p>
    <w:p w14:paraId="655FD55B" w14:textId="5C80B811" w:rsidR="00711A1C" w:rsidRPr="00711A1C" w:rsidRDefault="00711A1C" w:rsidP="00711A1C">
      <w:pPr>
        <w:spacing w:after="0" w:line="232" w:lineRule="auto"/>
        <w:ind w:left="540" w:right="121" w:hanging="540"/>
        <w:jc w:val="both"/>
        <w:rPr>
          <w:rFonts w:ascii="Calibri" w:eastAsia="Calibri" w:hAnsi="Calibri" w:cs="Calibri"/>
          <w:color w:val="000000"/>
        </w:rPr>
      </w:pPr>
      <w:r w:rsidRPr="00711A1C">
        <w:rPr>
          <w:rFonts w:ascii="Calibri" w:eastAsia="Arial" w:hAnsi="Calibri" w:cs="Calibri"/>
          <w:color w:val="000000"/>
        </w:rPr>
        <w:t xml:space="preserve">                   </w:t>
      </w:r>
    </w:p>
    <w:p w14:paraId="2888FA26" w14:textId="77777777" w:rsidR="00711A1C" w:rsidRPr="00711A1C" w:rsidRDefault="00711A1C" w:rsidP="00711A1C">
      <w:pPr>
        <w:spacing w:after="0" w:line="232" w:lineRule="auto"/>
        <w:ind w:right="121"/>
        <w:jc w:val="both"/>
        <w:rPr>
          <w:rFonts w:ascii="Calibri" w:eastAsia="Calibri" w:hAnsi="Calibri" w:cs="Calibri"/>
        </w:rPr>
      </w:pPr>
    </w:p>
    <w:p w14:paraId="69A21ADD" w14:textId="3DD563A2" w:rsidR="00DF0ED0" w:rsidRDefault="00711A1C" w:rsidP="00711A1C">
      <w:pPr>
        <w:spacing w:after="0" w:line="232" w:lineRule="auto"/>
        <w:ind w:right="121"/>
        <w:jc w:val="both"/>
        <w:rPr>
          <w:rFonts w:ascii="Arial" w:eastAsia="Arial" w:hAnsi="Arial" w:cs="Arial"/>
          <w:b/>
          <w:color w:val="222222"/>
          <w:u w:val="single"/>
          <w:shd w:val="clear" w:color="auto" w:fill="FFFFFF"/>
        </w:rPr>
      </w:pPr>
      <w:r>
        <w:rPr>
          <w:rFonts w:ascii="Calibri" w:eastAsia="Calibri" w:hAnsi="Calibri" w:cs="Calibri"/>
          <w:bCs/>
          <w:color w:val="000000"/>
        </w:rPr>
        <w:t xml:space="preserve">The faculty of the department </w:t>
      </w:r>
      <w:proofErr w:type="gramStart"/>
      <w:r>
        <w:rPr>
          <w:rFonts w:ascii="Calibri" w:eastAsia="Calibri" w:hAnsi="Calibri" w:cs="Calibri"/>
          <w:bCs/>
          <w:color w:val="000000"/>
        </w:rPr>
        <w:t xml:space="preserve">of </w:t>
      </w:r>
      <w:r w:rsidRPr="00711A1C">
        <w:rPr>
          <w:rFonts w:ascii="Calibri" w:eastAsia="Calibri" w:hAnsi="Calibri" w:cs="Calibri"/>
          <w:bCs/>
          <w:color w:val="000000"/>
        </w:rPr>
        <w:t xml:space="preserve"> </w:t>
      </w:r>
      <w:r>
        <w:rPr>
          <w:rFonts w:ascii="Calibri" w:eastAsia="Calibri" w:hAnsi="Calibri" w:cs="Calibri"/>
          <w:bCs/>
          <w:color w:val="000000"/>
        </w:rPr>
        <w:t>Electronics</w:t>
      </w:r>
      <w:proofErr w:type="gramEnd"/>
      <w:r>
        <w:rPr>
          <w:rFonts w:ascii="Calibri" w:eastAsia="Calibri" w:hAnsi="Calibri" w:cs="Calibri"/>
          <w:bCs/>
          <w:color w:val="000000"/>
        </w:rPr>
        <w:t xml:space="preserve"> and Communication is striving hard to update themselves with the on  technology by completing the certification courses by COURSERA</w:t>
      </w:r>
    </w:p>
    <w:p w14:paraId="0AED7764" w14:textId="77777777" w:rsidR="00DF0ED0" w:rsidRDefault="00DF0ED0">
      <w:pPr>
        <w:spacing w:after="0" w:line="276" w:lineRule="auto"/>
        <w:rPr>
          <w:rFonts w:ascii="Arial" w:eastAsia="Arial" w:hAnsi="Arial" w:cs="Arial"/>
          <w:b/>
          <w:color w:val="222222"/>
          <w:u w:val="single"/>
          <w:shd w:val="clear" w:color="auto" w:fill="FFFFFF"/>
        </w:rPr>
      </w:pPr>
    </w:p>
    <w:p w14:paraId="5309E868" w14:textId="77777777" w:rsidR="00DF0ED0" w:rsidRDefault="00DF0ED0">
      <w:pPr>
        <w:spacing w:after="0" w:line="276" w:lineRule="auto"/>
        <w:rPr>
          <w:rFonts w:ascii="Arial" w:eastAsia="Arial" w:hAnsi="Arial" w:cs="Arial"/>
          <w:b/>
          <w:color w:val="222222"/>
          <w:u w:val="single"/>
          <w:shd w:val="clear" w:color="auto" w:fill="FFFFFF"/>
        </w:rPr>
      </w:pPr>
    </w:p>
    <w:p w14:paraId="715B89ED" w14:textId="77777777" w:rsidR="00711A1C" w:rsidRDefault="00711A1C">
      <w:pPr>
        <w:spacing w:after="0" w:line="276" w:lineRule="auto"/>
      </w:pPr>
      <w:r>
        <w:object w:dxaOrig="1862" w:dyaOrig="2207" w14:anchorId="04054BD5">
          <v:rect id="rectole0000000000" o:spid="_x0000_i1034" style="width:93pt;height:110.25pt" o:ole="" o:preferrelative="t" stroked="f">
            <v:imagedata r:id="rId5" o:title=""/>
          </v:rect>
          <o:OLEObject Type="Embed" ProgID="StaticMetafile" ShapeID="rectole0000000000" DrawAspect="Content" ObjectID="_1653559931" r:id="rId6"/>
        </w:object>
      </w:r>
    </w:p>
    <w:p w14:paraId="3E25B6A6" w14:textId="1EA314A4" w:rsidR="00DF0ED0" w:rsidRDefault="00711A1C">
      <w:pPr>
        <w:spacing w:after="0" w:line="276" w:lineRule="auto"/>
        <w:rPr>
          <w:rFonts w:ascii="Arial" w:eastAsia="Arial" w:hAnsi="Arial" w:cs="Arial"/>
          <w:b/>
          <w:color w:val="222222"/>
          <w:u w:val="single"/>
          <w:shd w:val="clear" w:color="auto" w:fill="FFFFFF"/>
        </w:rPr>
      </w:pPr>
      <w:r w:rsidRPr="00711A1C">
        <w:rPr>
          <w:rFonts w:ascii="Arial" w:eastAsia="Arial" w:hAnsi="Arial" w:cs="Arial"/>
          <w:b/>
          <w:color w:val="222222"/>
          <w:shd w:val="clear" w:color="auto" w:fill="FFFFFF"/>
        </w:rPr>
        <w:t xml:space="preserve">Niharika  </w:t>
      </w:r>
      <w:r w:rsidRPr="00711A1C">
        <w:rPr>
          <w:rFonts w:ascii="Arial" w:eastAsia="Arial" w:hAnsi="Arial" w:cs="Arial"/>
          <w:b/>
          <w:color w:val="222222"/>
          <w:shd w:val="clear" w:color="auto" w:fill="FFFFFF"/>
        </w:rPr>
        <w:tab/>
      </w:r>
      <w:r w:rsidRPr="00711A1C">
        <w:rPr>
          <w:rFonts w:ascii="Arial" w:eastAsia="Arial" w:hAnsi="Arial" w:cs="Arial"/>
          <w:b/>
          <w:color w:val="222222"/>
          <w:shd w:val="clear" w:color="auto" w:fill="FFFFFF"/>
        </w:rPr>
        <w:tab/>
      </w:r>
      <w:r w:rsidRPr="00711A1C">
        <w:rPr>
          <w:rFonts w:ascii="Arial" w:eastAsia="Arial" w:hAnsi="Arial" w:cs="Arial"/>
          <w:b/>
          <w:color w:val="222222"/>
          <w:shd w:val="clear" w:color="auto" w:fill="FFFFFF"/>
        </w:rPr>
        <w:tab/>
      </w:r>
      <w:r w:rsidRPr="00711A1C">
        <w:rPr>
          <w:rFonts w:ascii="Arial" w:eastAsia="Arial" w:hAnsi="Arial" w:cs="Arial"/>
          <w:b/>
          <w:color w:val="222222"/>
          <w:shd w:val="clear" w:color="auto" w:fill="FFFFFF"/>
        </w:rPr>
        <w:tab/>
      </w:r>
      <w:r w:rsidRPr="00711A1C">
        <w:rPr>
          <w:rFonts w:ascii="Arial" w:eastAsia="Arial" w:hAnsi="Arial" w:cs="Arial"/>
          <w:b/>
          <w:color w:val="222222"/>
          <w:shd w:val="clear" w:color="auto" w:fill="FFFFFF"/>
        </w:rPr>
        <w:tab/>
      </w:r>
      <w:r w:rsidRPr="00711A1C">
        <w:rPr>
          <w:rFonts w:ascii="Arial" w:eastAsia="Arial" w:hAnsi="Arial" w:cs="Arial"/>
          <w:b/>
          <w:color w:val="222222"/>
          <w:shd w:val="clear" w:color="auto" w:fill="FFFFFF"/>
        </w:rPr>
        <w:tab/>
      </w:r>
      <w:r w:rsidRPr="00711A1C">
        <w:rPr>
          <w:rFonts w:ascii="Arial" w:eastAsia="Arial" w:hAnsi="Arial" w:cs="Arial"/>
          <w:b/>
          <w:color w:val="222222"/>
          <w:shd w:val="clear" w:color="auto" w:fill="FFFFFF"/>
        </w:rPr>
        <w:tab/>
      </w:r>
      <w:r w:rsidRPr="00711A1C">
        <w:rPr>
          <w:rFonts w:ascii="Arial" w:eastAsia="Arial" w:hAnsi="Arial" w:cs="Arial"/>
          <w:b/>
          <w:color w:val="222222"/>
          <w:shd w:val="clear" w:color="auto" w:fill="FFFFFF"/>
        </w:rPr>
        <w:tab/>
      </w:r>
      <w:r w:rsidRPr="00711A1C">
        <w:rPr>
          <w:rFonts w:ascii="Arial" w:eastAsia="Arial" w:hAnsi="Arial" w:cs="Arial"/>
          <w:b/>
          <w:color w:val="222222"/>
          <w:shd w:val="clear" w:color="auto" w:fill="FFFFFF"/>
        </w:rPr>
        <w:tab/>
      </w:r>
      <w:r>
        <w:rPr>
          <w:rFonts w:ascii="Arial" w:eastAsia="Arial" w:hAnsi="Arial" w:cs="Arial"/>
          <w:b/>
          <w:color w:val="222222"/>
          <w:u w:val="single"/>
          <w:shd w:val="clear" w:color="auto" w:fill="FFFFFF"/>
        </w:rPr>
        <w:t xml:space="preserve"> </w:t>
      </w:r>
    </w:p>
    <w:p w14:paraId="47DCC21D" w14:textId="77777777" w:rsidR="00DF0ED0" w:rsidRDefault="00DF0ED0">
      <w:pPr>
        <w:spacing w:after="0" w:line="276" w:lineRule="auto"/>
        <w:rPr>
          <w:rFonts w:ascii="Arial" w:eastAsia="Arial" w:hAnsi="Arial" w:cs="Arial"/>
          <w:b/>
          <w:color w:val="222222"/>
          <w:u w:val="single"/>
          <w:shd w:val="clear" w:color="auto" w:fill="FFFFFF"/>
        </w:rPr>
      </w:pPr>
    </w:p>
    <w:p w14:paraId="7B0FBB22" w14:textId="77777777" w:rsidR="00DF0ED0" w:rsidRDefault="00711A1C">
      <w:pPr>
        <w:spacing w:after="0" w:line="276" w:lineRule="auto"/>
        <w:rPr>
          <w:rFonts w:ascii="Arial" w:eastAsia="Arial" w:hAnsi="Arial" w:cs="Arial"/>
          <w:color w:val="222222"/>
          <w:shd w:val="clear" w:color="auto" w:fill="FFFFFF"/>
        </w:rPr>
      </w:pPr>
      <w:r>
        <w:rPr>
          <w:rFonts w:ascii="Arial" w:eastAsia="Arial" w:hAnsi="Arial" w:cs="Arial"/>
          <w:color w:val="222222"/>
          <w:shd w:val="clear" w:color="auto" w:fill="FFFFFF"/>
        </w:rPr>
        <w:t>Completed three courses successfully with certifications.</w:t>
      </w:r>
    </w:p>
    <w:p w14:paraId="258AF712" w14:textId="77777777" w:rsidR="00DF0ED0" w:rsidRDefault="00711A1C">
      <w:pPr>
        <w:spacing w:after="0" w:line="276" w:lineRule="auto"/>
        <w:rPr>
          <w:rFonts w:ascii="Arial" w:eastAsia="Arial" w:hAnsi="Arial" w:cs="Arial"/>
          <w:b/>
          <w:color w:val="222222"/>
          <w:shd w:val="clear" w:color="auto" w:fill="FFFFFF"/>
        </w:rPr>
      </w:pPr>
      <w:r>
        <w:rPr>
          <w:rFonts w:ascii="Arial" w:eastAsia="Arial" w:hAnsi="Arial" w:cs="Arial"/>
          <w:b/>
          <w:color w:val="222222"/>
          <w:shd w:val="clear" w:color="auto" w:fill="FFFFFF"/>
        </w:rPr>
        <w:t>1. Electric Power Systems</w:t>
      </w:r>
    </w:p>
    <w:p w14:paraId="5F3540C8" w14:textId="77777777" w:rsidR="00DF0ED0" w:rsidRDefault="00711A1C">
      <w:pPr>
        <w:spacing w:after="0" w:line="276" w:lineRule="auto"/>
        <w:rPr>
          <w:rFonts w:ascii="Arial" w:eastAsia="Arial" w:hAnsi="Arial" w:cs="Arial"/>
          <w:color w:val="333333"/>
          <w:sz w:val="21"/>
          <w:shd w:val="clear" w:color="auto" w:fill="FFFFFF"/>
        </w:rPr>
      </w:pPr>
      <w:r>
        <w:rPr>
          <w:rFonts w:ascii="Arial" w:eastAsia="Arial" w:hAnsi="Arial" w:cs="Arial"/>
          <w:color w:val="333333"/>
          <w:sz w:val="21"/>
          <w:shd w:val="clear" w:color="auto" w:fill="FFFFFF"/>
        </w:rPr>
        <w:t>It introduces the electric power system, from generation of the electricity all the way to the wall plug. It verses about the segments of the system, and common components like power cables and transformers. It explores various facets of the power sector t</w:t>
      </w:r>
      <w:r>
        <w:rPr>
          <w:rFonts w:ascii="Arial" w:eastAsia="Arial" w:hAnsi="Arial" w:cs="Arial"/>
          <w:color w:val="333333"/>
          <w:sz w:val="21"/>
          <w:shd w:val="clear" w:color="auto" w:fill="FFFFFF"/>
        </w:rPr>
        <w:t>o achieve a self-established, energy-related professional goal.</w:t>
      </w:r>
    </w:p>
    <w:p w14:paraId="1903314B" w14:textId="77777777" w:rsidR="00DF0ED0" w:rsidRDefault="00DF0ED0">
      <w:pPr>
        <w:spacing w:after="0" w:line="276" w:lineRule="auto"/>
        <w:rPr>
          <w:rFonts w:ascii="Arial" w:eastAsia="Arial" w:hAnsi="Arial" w:cs="Arial"/>
          <w:color w:val="333333"/>
          <w:sz w:val="21"/>
          <w:shd w:val="clear" w:color="auto" w:fill="FFFFFF"/>
        </w:rPr>
      </w:pPr>
    </w:p>
    <w:p w14:paraId="2A86CEA8" w14:textId="77777777" w:rsidR="00DF0ED0" w:rsidRDefault="00711A1C">
      <w:pPr>
        <w:spacing w:after="0" w:line="276" w:lineRule="auto"/>
        <w:rPr>
          <w:rFonts w:ascii="Arial" w:eastAsia="Arial" w:hAnsi="Arial" w:cs="Arial"/>
          <w:b/>
          <w:color w:val="222222"/>
          <w:shd w:val="clear" w:color="auto" w:fill="FFFFFF"/>
        </w:rPr>
      </w:pPr>
      <w:r>
        <w:rPr>
          <w:rFonts w:ascii="Arial" w:eastAsia="Arial" w:hAnsi="Arial" w:cs="Arial"/>
          <w:b/>
          <w:color w:val="222222"/>
          <w:shd w:val="clear" w:color="auto" w:fill="FFFFFF"/>
        </w:rPr>
        <w:t>2. Understanding Research Methods</w:t>
      </w:r>
    </w:p>
    <w:p w14:paraId="10B2D6A8" w14:textId="77777777" w:rsidR="00DF0ED0" w:rsidRDefault="00711A1C">
      <w:pPr>
        <w:spacing w:after="0" w:line="276" w:lineRule="auto"/>
        <w:rPr>
          <w:rFonts w:ascii="Arial" w:eastAsia="Arial" w:hAnsi="Arial" w:cs="Arial"/>
          <w:color w:val="333333"/>
          <w:sz w:val="21"/>
          <w:shd w:val="clear" w:color="auto" w:fill="FFFFFF"/>
        </w:rPr>
      </w:pPr>
      <w:r>
        <w:rPr>
          <w:rFonts w:ascii="Arial" w:eastAsia="Arial" w:hAnsi="Arial" w:cs="Arial"/>
          <w:color w:val="333333"/>
          <w:sz w:val="21"/>
          <w:shd w:val="clear" w:color="auto" w:fill="FFFFFF"/>
        </w:rPr>
        <w:t xml:space="preserve">It outlines the fundamentals of doing research like Importance of Literature Review, </w:t>
      </w:r>
      <w:proofErr w:type="gramStart"/>
      <w:r>
        <w:rPr>
          <w:rFonts w:ascii="Arial" w:eastAsia="Arial" w:hAnsi="Arial" w:cs="Arial"/>
          <w:color w:val="333333"/>
          <w:sz w:val="21"/>
          <w:shd w:val="clear" w:color="auto" w:fill="FFFFFF"/>
        </w:rPr>
        <w:t>How</w:t>
      </w:r>
      <w:proofErr w:type="gramEnd"/>
      <w:r>
        <w:rPr>
          <w:rFonts w:ascii="Arial" w:eastAsia="Arial" w:hAnsi="Arial" w:cs="Arial"/>
          <w:color w:val="333333"/>
          <w:sz w:val="21"/>
          <w:shd w:val="clear" w:color="auto" w:fill="FFFFFF"/>
        </w:rPr>
        <w:t xml:space="preserve"> to formulate a research problem, how to be satisfied and content wit</w:t>
      </w:r>
      <w:r>
        <w:rPr>
          <w:rFonts w:ascii="Arial" w:eastAsia="Arial" w:hAnsi="Arial" w:cs="Arial"/>
          <w:color w:val="333333"/>
          <w:sz w:val="21"/>
          <w:shd w:val="clear" w:color="auto" w:fill="FFFFFF"/>
        </w:rPr>
        <w:t>h your own research. The course is especially for those who require an understanding of research approaches and skills, and importantly an ability to deploy them in their research studies or professional lives.</w:t>
      </w:r>
    </w:p>
    <w:p w14:paraId="37E1936B" w14:textId="77777777" w:rsidR="00DF0ED0" w:rsidRDefault="00DF0ED0">
      <w:pPr>
        <w:spacing w:after="0" w:line="276" w:lineRule="auto"/>
        <w:rPr>
          <w:rFonts w:ascii="Arial" w:eastAsia="Arial" w:hAnsi="Arial" w:cs="Arial"/>
          <w:color w:val="333333"/>
          <w:sz w:val="21"/>
          <w:shd w:val="clear" w:color="auto" w:fill="FFFFFF"/>
        </w:rPr>
      </w:pPr>
    </w:p>
    <w:p w14:paraId="63E14609" w14:textId="77777777" w:rsidR="00DF0ED0" w:rsidRDefault="00711A1C">
      <w:pPr>
        <w:spacing w:after="0" w:line="276" w:lineRule="auto"/>
        <w:rPr>
          <w:rFonts w:ascii="Arial" w:eastAsia="Arial" w:hAnsi="Arial" w:cs="Arial"/>
          <w:b/>
          <w:color w:val="333333"/>
          <w:sz w:val="21"/>
          <w:shd w:val="clear" w:color="auto" w:fill="FFFFFF"/>
        </w:rPr>
      </w:pPr>
      <w:r>
        <w:rPr>
          <w:rFonts w:ascii="Arial" w:eastAsia="Arial" w:hAnsi="Arial" w:cs="Arial"/>
          <w:b/>
          <w:color w:val="333333"/>
          <w:sz w:val="21"/>
          <w:shd w:val="clear" w:color="auto" w:fill="FFFFFF"/>
        </w:rPr>
        <w:t>3. Linear Analysis-DC Circuits</w:t>
      </w:r>
    </w:p>
    <w:p w14:paraId="5448C320" w14:textId="77777777" w:rsidR="00DF0ED0" w:rsidRDefault="00711A1C">
      <w:pPr>
        <w:spacing w:after="0" w:line="276" w:lineRule="auto"/>
        <w:rPr>
          <w:rFonts w:ascii="Arial" w:eastAsia="Arial" w:hAnsi="Arial" w:cs="Arial"/>
          <w:color w:val="333333"/>
          <w:sz w:val="21"/>
          <w:shd w:val="clear" w:color="auto" w:fill="FFFFFF"/>
        </w:rPr>
      </w:pPr>
      <w:r>
        <w:rPr>
          <w:rFonts w:ascii="Arial" w:eastAsia="Arial" w:hAnsi="Arial" w:cs="Arial"/>
          <w:color w:val="333333"/>
          <w:sz w:val="21"/>
          <w:shd w:val="clear" w:color="auto" w:fill="FFFFFF"/>
        </w:rPr>
        <w:t>This course e</w:t>
      </w:r>
      <w:r>
        <w:rPr>
          <w:rFonts w:ascii="Arial" w:eastAsia="Arial" w:hAnsi="Arial" w:cs="Arial"/>
          <w:color w:val="333333"/>
          <w:sz w:val="21"/>
          <w:shd w:val="clear" w:color="auto" w:fill="FFFFFF"/>
        </w:rPr>
        <w:t xml:space="preserve">xplains how to analyze circuits that have direct current (DC) current or voltage sources.  A DC source is one that is constant.  Circuits with resistors, capacitors, and inductors are covered, both analytically and experimentally. </w:t>
      </w:r>
    </w:p>
    <w:p w14:paraId="06728622" w14:textId="77777777" w:rsidR="00DF0ED0" w:rsidRDefault="00DF0ED0">
      <w:pPr>
        <w:spacing w:after="0" w:line="276" w:lineRule="auto"/>
        <w:rPr>
          <w:rFonts w:ascii="Arial" w:eastAsia="Arial" w:hAnsi="Arial" w:cs="Arial"/>
          <w:b/>
        </w:rPr>
      </w:pPr>
    </w:p>
    <w:p w14:paraId="472D0A10" w14:textId="77777777" w:rsidR="00711A1C" w:rsidRDefault="00711A1C">
      <w:pPr>
        <w:spacing w:after="0" w:line="276" w:lineRule="auto"/>
        <w:rPr>
          <w:rFonts w:ascii="Arial" w:eastAsia="Arial" w:hAnsi="Arial" w:cs="Arial"/>
          <w:b/>
        </w:rPr>
      </w:pPr>
    </w:p>
    <w:p w14:paraId="4D2FE52C" w14:textId="77777777" w:rsidR="00711A1C" w:rsidRDefault="00711A1C">
      <w:pPr>
        <w:spacing w:after="0" w:line="276" w:lineRule="auto"/>
        <w:rPr>
          <w:rFonts w:ascii="Arial" w:eastAsia="Arial" w:hAnsi="Arial" w:cs="Arial"/>
          <w:b/>
        </w:rPr>
      </w:pPr>
    </w:p>
    <w:p w14:paraId="28E74536" w14:textId="77777777" w:rsidR="00711A1C" w:rsidRDefault="00711A1C">
      <w:pPr>
        <w:spacing w:after="0" w:line="276" w:lineRule="auto"/>
        <w:rPr>
          <w:rFonts w:ascii="Arial" w:eastAsia="Arial" w:hAnsi="Arial" w:cs="Arial"/>
          <w:b/>
        </w:rPr>
      </w:pPr>
    </w:p>
    <w:p w14:paraId="5F2F2BEA" w14:textId="77777777" w:rsidR="00711A1C" w:rsidRDefault="00711A1C">
      <w:pPr>
        <w:spacing w:after="0" w:line="276" w:lineRule="auto"/>
        <w:rPr>
          <w:rFonts w:ascii="Arial" w:eastAsia="Arial" w:hAnsi="Arial" w:cs="Arial"/>
          <w:b/>
        </w:rPr>
      </w:pPr>
    </w:p>
    <w:p w14:paraId="3DBFA87E" w14:textId="77777777" w:rsidR="00711A1C" w:rsidRDefault="00711A1C">
      <w:pPr>
        <w:spacing w:after="0" w:line="276" w:lineRule="auto"/>
        <w:rPr>
          <w:rFonts w:ascii="Arial" w:eastAsia="Arial" w:hAnsi="Arial" w:cs="Arial"/>
          <w:b/>
        </w:rPr>
      </w:pPr>
    </w:p>
    <w:p w14:paraId="7F1282A4" w14:textId="77777777" w:rsidR="00711A1C" w:rsidRDefault="00711A1C">
      <w:pPr>
        <w:spacing w:after="0" w:line="276" w:lineRule="auto"/>
        <w:rPr>
          <w:rFonts w:ascii="Arial" w:eastAsia="Arial" w:hAnsi="Arial" w:cs="Arial"/>
          <w:b/>
        </w:rPr>
      </w:pPr>
    </w:p>
    <w:p w14:paraId="79F43A17" w14:textId="77777777" w:rsidR="00711A1C" w:rsidRDefault="00711A1C">
      <w:pPr>
        <w:spacing w:after="0" w:line="276" w:lineRule="auto"/>
        <w:rPr>
          <w:rFonts w:ascii="Arial" w:eastAsia="Arial" w:hAnsi="Arial" w:cs="Arial"/>
          <w:b/>
        </w:rPr>
      </w:pPr>
    </w:p>
    <w:p w14:paraId="335C7926" w14:textId="77777777" w:rsidR="00711A1C" w:rsidRDefault="00711A1C">
      <w:pPr>
        <w:spacing w:after="0" w:line="276" w:lineRule="auto"/>
        <w:rPr>
          <w:rFonts w:ascii="Arial" w:eastAsia="Arial" w:hAnsi="Arial" w:cs="Arial"/>
          <w:b/>
        </w:rPr>
      </w:pPr>
    </w:p>
    <w:p w14:paraId="7BAFDC94" w14:textId="77777777" w:rsidR="00711A1C" w:rsidRDefault="00711A1C">
      <w:pPr>
        <w:spacing w:after="0" w:line="276" w:lineRule="auto"/>
        <w:rPr>
          <w:rFonts w:ascii="Arial" w:eastAsia="Arial" w:hAnsi="Arial" w:cs="Arial"/>
          <w:b/>
        </w:rPr>
      </w:pPr>
    </w:p>
    <w:p w14:paraId="449D42A2" w14:textId="77777777" w:rsidR="00711A1C" w:rsidRDefault="00711A1C">
      <w:pPr>
        <w:spacing w:after="0" w:line="276" w:lineRule="auto"/>
        <w:rPr>
          <w:rFonts w:ascii="Arial" w:eastAsia="Arial" w:hAnsi="Arial" w:cs="Arial"/>
          <w:b/>
        </w:rPr>
      </w:pPr>
    </w:p>
    <w:p w14:paraId="72908237" w14:textId="24AE0FB4" w:rsidR="00DF0ED0" w:rsidRDefault="00711A1C">
      <w:pPr>
        <w:spacing w:after="0" w:line="276" w:lineRule="auto"/>
        <w:rPr>
          <w:rFonts w:ascii="Arial" w:eastAsia="Arial" w:hAnsi="Arial" w:cs="Arial"/>
          <w:b/>
        </w:rPr>
      </w:pPr>
      <w:bookmarkStart w:id="0" w:name="_GoBack"/>
      <w:bookmarkEnd w:id="0"/>
      <w:proofErr w:type="spellStart"/>
      <w:r>
        <w:rPr>
          <w:rFonts w:ascii="Arial" w:eastAsia="Arial" w:hAnsi="Arial" w:cs="Arial"/>
          <w:b/>
        </w:rPr>
        <w:lastRenderedPageBreak/>
        <w:t>Nitika</w:t>
      </w:r>
      <w:proofErr w:type="spellEnd"/>
    </w:p>
    <w:p w14:paraId="2CE07D34" w14:textId="77777777" w:rsidR="00DF0ED0" w:rsidRDefault="00711A1C">
      <w:pPr>
        <w:spacing w:after="0" w:line="276" w:lineRule="auto"/>
        <w:rPr>
          <w:rFonts w:ascii="Arial" w:eastAsia="Arial" w:hAnsi="Arial" w:cs="Arial"/>
        </w:rPr>
      </w:pPr>
      <w:r>
        <w:object w:dxaOrig="2226" w:dyaOrig="2226" w14:anchorId="5F04DD28">
          <v:rect id="rectole0000000001" o:spid="_x0000_i1026" style="width:111pt;height:111pt" o:ole="" o:preferrelative="t" stroked="f">
            <v:imagedata r:id="rId7" o:title=""/>
          </v:rect>
          <o:OLEObject Type="Embed" ProgID="StaticMetafile" ShapeID="rectole0000000001" DrawAspect="Content" ObjectID="_1653559932" r:id="rId8"/>
        </w:object>
      </w:r>
    </w:p>
    <w:p w14:paraId="3B300C3B" w14:textId="77777777" w:rsidR="00DF0ED0" w:rsidRDefault="00DF0ED0">
      <w:pPr>
        <w:spacing w:after="0" w:line="276" w:lineRule="auto"/>
        <w:rPr>
          <w:rFonts w:ascii="Arial" w:eastAsia="Arial" w:hAnsi="Arial" w:cs="Arial"/>
        </w:rPr>
      </w:pPr>
    </w:p>
    <w:p w14:paraId="3D521331" w14:textId="77777777" w:rsidR="00DF0ED0" w:rsidRDefault="00711A1C">
      <w:pPr>
        <w:spacing w:after="0" w:line="276" w:lineRule="auto"/>
        <w:rPr>
          <w:rFonts w:ascii="Arial" w:eastAsia="Arial" w:hAnsi="Arial" w:cs="Arial"/>
          <w:b/>
          <w:color w:val="222222"/>
          <w:shd w:val="clear" w:color="auto" w:fill="FFFFFF"/>
        </w:rPr>
      </w:pPr>
      <w:r>
        <w:rPr>
          <w:rFonts w:ascii="Arial" w:eastAsia="Arial" w:hAnsi="Arial" w:cs="Arial"/>
        </w:rPr>
        <w:t>Completed certified skill development program.</w:t>
      </w:r>
    </w:p>
    <w:p w14:paraId="10B71DE3" w14:textId="77777777" w:rsidR="00DF0ED0" w:rsidRDefault="00711A1C">
      <w:pPr>
        <w:numPr>
          <w:ilvl w:val="0"/>
          <w:numId w:val="1"/>
        </w:numPr>
        <w:spacing w:after="0" w:line="276" w:lineRule="auto"/>
        <w:ind w:left="720" w:hanging="360"/>
        <w:jc w:val="both"/>
        <w:rPr>
          <w:rFonts w:ascii="Times New Roman" w:eastAsia="Times New Roman" w:hAnsi="Times New Roman" w:cs="Times New Roman"/>
          <w:b/>
          <w:color w:val="222222"/>
          <w:sz w:val="24"/>
          <w:shd w:val="clear" w:color="auto" w:fill="FFFFFF"/>
        </w:rPr>
      </w:pPr>
      <w:r>
        <w:rPr>
          <w:rFonts w:ascii="Times New Roman" w:eastAsia="Times New Roman" w:hAnsi="Times New Roman" w:cs="Times New Roman"/>
          <w:b/>
          <w:color w:val="222222"/>
          <w:sz w:val="24"/>
          <w:shd w:val="clear" w:color="auto" w:fill="FFFFFF"/>
        </w:rPr>
        <w:t>Online Certified Skill Development Program on Design, Implementation and Verification in VLSI</w:t>
      </w:r>
    </w:p>
    <w:p w14:paraId="5C025432" w14:textId="77777777" w:rsidR="00DF0ED0" w:rsidRDefault="00711A1C">
      <w:pPr>
        <w:spacing w:after="0" w:line="276" w:lineRule="auto"/>
        <w:jc w:val="both"/>
        <w:rPr>
          <w:rFonts w:ascii="Arial" w:eastAsia="Arial" w:hAnsi="Arial" w:cs="Arial"/>
          <w:color w:val="010101"/>
          <w:sz w:val="21"/>
          <w:shd w:val="clear" w:color="auto" w:fill="FFFFFF"/>
        </w:rPr>
      </w:pPr>
      <w:r>
        <w:rPr>
          <w:rFonts w:ascii="Arial" w:eastAsia="Arial" w:hAnsi="Arial" w:cs="Arial"/>
          <w:color w:val="010101"/>
          <w:sz w:val="21"/>
          <w:shd w:val="clear" w:color="auto" w:fill="FFFFFF"/>
        </w:rPr>
        <w:t>This program gives participants an insight into the processes involved in taking a digital design from concept to realization using an FPGA. The instructor-led pr</w:t>
      </w:r>
      <w:r>
        <w:rPr>
          <w:rFonts w:ascii="Arial" w:eastAsia="Arial" w:hAnsi="Arial" w:cs="Arial"/>
          <w:color w:val="010101"/>
          <w:sz w:val="21"/>
          <w:shd w:val="clear" w:color="auto" w:fill="FFFFFF"/>
        </w:rPr>
        <w:t xml:space="preserve">ogram was a blend of lectures and demonstrations to enhance learning of the </w:t>
      </w:r>
      <w:proofErr w:type="spellStart"/>
      <w:r>
        <w:rPr>
          <w:rFonts w:ascii="Arial" w:eastAsia="Arial" w:hAnsi="Arial" w:cs="Arial"/>
          <w:color w:val="010101"/>
          <w:sz w:val="21"/>
          <w:shd w:val="clear" w:color="auto" w:fill="FFFFFF"/>
        </w:rPr>
        <w:t>Vivado</w:t>
      </w:r>
      <w:proofErr w:type="spellEnd"/>
      <w:r>
        <w:rPr>
          <w:rFonts w:ascii="Arial" w:eastAsia="Arial" w:hAnsi="Arial" w:cs="Arial"/>
          <w:color w:val="010101"/>
          <w:sz w:val="21"/>
          <w:shd w:val="clear" w:color="auto" w:fill="FFFFFF"/>
        </w:rPr>
        <w:t xml:space="preserve"> design flow. It also </w:t>
      </w:r>
      <w:proofErr w:type="gramStart"/>
      <w:r>
        <w:rPr>
          <w:rFonts w:ascii="Arial" w:eastAsia="Arial" w:hAnsi="Arial" w:cs="Arial"/>
          <w:color w:val="010101"/>
          <w:sz w:val="21"/>
          <w:shd w:val="clear" w:color="auto" w:fill="FFFFFF"/>
        </w:rPr>
        <w:t>gives an introduction to</w:t>
      </w:r>
      <w:proofErr w:type="gramEnd"/>
      <w:r>
        <w:rPr>
          <w:rFonts w:ascii="Arial" w:eastAsia="Arial" w:hAnsi="Arial" w:cs="Arial"/>
          <w:color w:val="010101"/>
          <w:sz w:val="21"/>
          <w:shd w:val="clear" w:color="auto" w:fill="FFFFFF"/>
        </w:rPr>
        <w:t xml:space="preserve"> the verification of the design. </w:t>
      </w:r>
    </w:p>
    <w:p w14:paraId="6064EDFC" w14:textId="59FE2502" w:rsidR="00DF0ED0" w:rsidRDefault="00711A1C">
      <w:pPr>
        <w:spacing w:after="0" w:line="276" w:lineRule="auto"/>
        <w:rPr>
          <w:rFonts w:ascii="Arial" w:eastAsia="Arial" w:hAnsi="Arial" w:cs="Arial"/>
          <w:color w:val="010101"/>
          <w:sz w:val="21"/>
          <w:shd w:val="clear" w:color="auto" w:fill="FFFFFF"/>
        </w:rPr>
      </w:pPr>
      <w:r>
        <w:object w:dxaOrig="11865" w:dyaOrig="6863" w14:anchorId="58A5305B">
          <v:rect id="rectole0000000002" o:spid="_x0000_i1027" style="width:532.5pt;height:324pt" o:ole="" o:preferrelative="t" stroked="f">
            <v:imagedata r:id="rId9" o:title=""/>
          </v:rect>
          <o:OLEObject Type="Embed" ProgID="StaticMetafile" ShapeID="rectole0000000002" DrawAspect="Content" ObjectID="_1653559933" r:id="rId10"/>
        </w:object>
      </w:r>
    </w:p>
    <w:p w14:paraId="1B0AC500" w14:textId="77777777" w:rsidR="00DF0ED0" w:rsidRDefault="00DF0ED0">
      <w:pPr>
        <w:spacing w:after="0" w:line="276" w:lineRule="auto"/>
        <w:jc w:val="both"/>
        <w:rPr>
          <w:rFonts w:ascii="Arial" w:eastAsia="Arial" w:hAnsi="Arial" w:cs="Arial"/>
          <w:b/>
          <w:shd w:val="clear" w:color="auto" w:fill="FFFFFF"/>
        </w:rPr>
      </w:pPr>
    </w:p>
    <w:p w14:paraId="07344C6C" w14:textId="77777777" w:rsidR="00DF0ED0" w:rsidRDefault="00DF0ED0">
      <w:pPr>
        <w:spacing w:after="0" w:line="276" w:lineRule="auto"/>
        <w:jc w:val="both"/>
        <w:rPr>
          <w:rFonts w:ascii="Arial" w:eastAsia="Arial" w:hAnsi="Arial" w:cs="Arial"/>
          <w:b/>
          <w:shd w:val="clear" w:color="auto" w:fill="FFFFFF"/>
        </w:rPr>
      </w:pPr>
    </w:p>
    <w:p w14:paraId="7C648048" w14:textId="77777777" w:rsidR="00DF0ED0" w:rsidRDefault="00DF0ED0">
      <w:pPr>
        <w:spacing w:after="0" w:line="276" w:lineRule="auto"/>
        <w:jc w:val="both"/>
        <w:rPr>
          <w:rFonts w:ascii="Arial" w:eastAsia="Arial" w:hAnsi="Arial" w:cs="Arial"/>
          <w:b/>
          <w:shd w:val="clear" w:color="auto" w:fill="FFFFFF"/>
        </w:rPr>
      </w:pPr>
    </w:p>
    <w:p w14:paraId="75784BF5" w14:textId="77777777" w:rsidR="00711A1C" w:rsidRDefault="00711A1C">
      <w:pPr>
        <w:spacing w:after="0" w:line="276" w:lineRule="auto"/>
        <w:jc w:val="both"/>
        <w:rPr>
          <w:rFonts w:ascii="Arial" w:eastAsia="Arial" w:hAnsi="Arial" w:cs="Arial"/>
          <w:b/>
          <w:shd w:val="clear" w:color="auto" w:fill="FFFFFF"/>
        </w:rPr>
      </w:pPr>
    </w:p>
    <w:p w14:paraId="369A3B13" w14:textId="4ABDFBF9" w:rsidR="00DF0ED0" w:rsidRDefault="00711A1C">
      <w:pPr>
        <w:spacing w:after="0" w:line="276" w:lineRule="auto"/>
        <w:jc w:val="both"/>
        <w:rPr>
          <w:rFonts w:ascii="Arial" w:eastAsia="Arial" w:hAnsi="Arial" w:cs="Arial"/>
          <w:b/>
          <w:shd w:val="clear" w:color="auto" w:fill="FFFFFF"/>
        </w:rPr>
      </w:pPr>
      <w:r>
        <w:rPr>
          <w:rFonts w:ascii="Arial" w:eastAsia="Arial" w:hAnsi="Arial" w:cs="Arial"/>
          <w:b/>
          <w:shd w:val="clear" w:color="auto" w:fill="FFFFFF"/>
        </w:rPr>
        <w:lastRenderedPageBreak/>
        <w:t>Yogita</w:t>
      </w:r>
    </w:p>
    <w:p w14:paraId="25A770BD" w14:textId="5DB0E8DD" w:rsidR="00711A1C" w:rsidRDefault="00711A1C">
      <w:pPr>
        <w:spacing w:after="0" w:line="276" w:lineRule="auto"/>
        <w:rPr>
          <w:rFonts w:ascii="Arial" w:eastAsia="Arial" w:hAnsi="Arial" w:cs="Arial"/>
          <w:color w:val="222222"/>
          <w:shd w:val="clear" w:color="auto" w:fill="FFFFFF"/>
        </w:rPr>
      </w:pPr>
      <w:r w:rsidRPr="00711A1C">
        <w:rPr>
          <w:rFonts w:ascii="Calibri" w:eastAsia="Calibri" w:hAnsi="Calibri" w:cs="Times New Roman"/>
          <w:noProof/>
        </w:rPr>
        <w:drawing>
          <wp:inline distT="0" distB="0" distL="0" distR="0" wp14:anchorId="66E25A59" wp14:editId="14B0F009">
            <wp:extent cx="1371600" cy="1708150"/>
            <wp:effectExtent l="0" t="0" r="0" b="6350"/>
            <wp:docPr id="1" name="Picture 1" descr="https://lh4.googleusercontent.com/NeKfLtklRk8UtvNYELPJm8W46MhZ935gLYrITpJoAA9_os6tnUu_Q2X5zgG1V2kICVqPUrtJi3-2h3GHCJvkDKgLnXatfcuZS8NyhIadasP5ptf28_aWd3n1wRUyFO8zSCM_iA_sJ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eKfLtklRk8UtvNYELPJm8W46MhZ935gLYrITpJoAA9_os6tnUu_Q2X5zgG1V2kICVqPUrtJi3-2h3GHCJvkDKgLnXatfcuZS8NyhIadasP5ptf28_aWd3n1wRUyFO8zSCM_iA_sJ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708150"/>
                    </a:xfrm>
                    <a:prstGeom prst="rect">
                      <a:avLst/>
                    </a:prstGeom>
                    <a:noFill/>
                    <a:ln>
                      <a:noFill/>
                    </a:ln>
                  </pic:spPr>
                </pic:pic>
              </a:graphicData>
            </a:graphic>
          </wp:inline>
        </w:drawing>
      </w:r>
    </w:p>
    <w:p w14:paraId="5090B107" w14:textId="77777777" w:rsidR="00711A1C" w:rsidRDefault="00711A1C">
      <w:pPr>
        <w:spacing w:after="0" w:line="276" w:lineRule="auto"/>
        <w:rPr>
          <w:rFonts w:ascii="Arial" w:eastAsia="Arial" w:hAnsi="Arial" w:cs="Arial"/>
          <w:color w:val="222222"/>
          <w:shd w:val="clear" w:color="auto" w:fill="FFFFFF"/>
        </w:rPr>
      </w:pPr>
    </w:p>
    <w:p w14:paraId="260C4050" w14:textId="77777777" w:rsidR="00711A1C" w:rsidRDefault="00711A1C">
      <w:pPr>
        <w:spacing w:after="0" w:line="276" w:lineRule="auto"/>
        <w:rPr>
          <w:rFonts w:ascii="Arial" w:eastAsia="Arial" w:hAnsi="Arial" w:cs="Arial"/>
          <w:color w:val="222222"/>
          <w:shd w:val="clear" w:color="auto" w:fill="FFFFFF"/>
        </w:rPr>
      </w:pPr>
    </w:p>
    <w:p w14:paraId="4CA99B2B" w14:textId="77777777" w:rsidR="00711A1C" w:rsidRDefault="00711A1C">
      <w:pPr>
        <w:spacing w:after="0" w:line="276" w:lineRule="auto"/>
        <w:rPr>
          <w:rFonts w:ascii="Arial" w:eastAsia="Arial" w:hAnsi="Arial" w:cs="Arial"/>
          <w:color w:val="222222"/>
          <w:shd w:val="clear" w:color="auto" w:fill="FFFFFF"/>
        </w:rPr>
      </w:pPr>
    </w:p>
    <w:p w14:paraId="5D6640D2" w14:textId="77777777" w:rsidR="00711A1C" w:rsidRDefault="00711A1C">
      <w:pPr>
        <w:spacing w:after="0" w:line="276" w:lineRule="auto"/>
        <w:rPr>
          <w:rFonts w:ascii="Arial" w:eastAsia="Arial" w:hAnsi="Arial" w:cs="Arial"/>
          <w:color w:val="222222"/>
          <w:shd w:val="clear" w:color="auto" w:fill="FFFFFF"/>
        </w:rPr>
      </w:pPr>
    </w:p>
    <w:p w14:paraId="55D9178D" w14:textId="21B2A4BA" w:rsidR="00DF0ED0" w:rsidRDefault="00711A1C">
      <w:pPr>
        <w:spacing w:after="0" w:line="276" w:lineRule="auto"/>
        <w:rPr>
          <w:rFonts w:ascii="Arial" w:eastAsia="Arial" w:hAnsi="Arial" w:cs="Arial"/>
          <w:b/>
        </w:rPr>
      </w:pPr>
      <w:r>
        <w:rPr>
          <w:rFonts w:ascii="Arial" w:eastAsia="Arial" w:hAnsi="Arial" w:cs="Arial"/>
          <w:color w:val="222222"/>
          <w:shd w:val="clear" w:color="auto" w:fill="FFFFFF"/>
        </w:rPr>
        <w:t xml:space="preserve">Completed </w:t>
      </w:r>
      <w:proofErr w:type="gramStart"/>
      <w:r>
        <w:rPr>
          <w:rFonts w:ascii="Arial" w:eastAsia="Arial" w:hAnsi="Arial" w:cs="Arial"/>
          <w:color w:val="222222"/>
          <w:shd w:val="clear" w:color="auto" w:fill="FFFFFF"/>
        </w:rPr>
        <w:t>two  certification</w:t>
      </w:r>
      <w:proofErr w:type="gramEnd"/>
      <w:r>
        <w:rPr>
          <w:rFonts w:ascii="Arial" w:eastAsia="Arial" w:hAnsi="Arial" w:cs="Arial"/>
          <w:color w:val="222222"/>
          <w:shd w:val="clear" w:color="auto" w:fill="FFFFFF"/>
        </w:rPr>
        <w:t xml:space="preserve"> courses</w:t>
      </w:r>
    </w:p>
    <w:p w14:paraId="0469594A" w14:textId="77777777" w:rsidR="00DF0ED0" w:rsidRDefault="00711A1C">
      <w:pPr>
        <w:spacing w:after="0" w:line="276" w:lineRule="auto"/>
        <w:rPr>
          <w:rFonts w:ascii="Arial" w:eastAsia="Arial" w:hAnsi="Arial" w:cs="Arial"/>
          <w:b/>
          <w:color w:val="222222"/>
        </w:rPr>
      </w:pPr>
      <w:r>
        <w:rPr>
          <w:rFonts w:ascii="Arial" w:eastAsia="Arial" w:hAnsi="Arial" w:cs="Arial"/>
          <w:b/>
          <w:color w:val="222222"/>
        </w:rPr>
        <w:t>1. Understanding Research Methods</w:t>
      </w:r>
    </w:p>
    <w:p w14:paraId="58930FEC" w14:textId="77777777" w:rsidR="00DF0ED0" w:rsidRDefault="00711A1C">
      <w:pPr>
        <w:spacing w:after="0" w:line="276" w:lineRule="auto"/>
        <w:rPr>
          <w:rFonts w:ascii="Arial" w:eastAsia="Arial" w:hAnsi="Arial" w:cs="Arial"/>
          <w:color w:val="333333"/>
          <w:sz w:val="21"/>
          <w:shd w:val="clear" w:color="auto" w:fill="FFFFFF"/>
        </w:rPr>
      </w:pPr>
      <w:r>
        <w:rPr>
          <w:rFonts w:ascii="Arial" w:eastAsia="Arial" w:hAnsi="Arial" w:cs="Arial"/>
          <w:color w:val="333333"/>
          <w:sz w:val="21"/>
          <w:shd w:val="clear" w:color="auto" w:fill="FFFFFF"/>
        </w:rPr>
        <w:t xml:space="preserve">It outlines the fundamentals of doing research like Importance of Literature Review, </w:t>
      </w:r>
      <w:proofErr w:type="gramStart"/>
      <w:r>
        <w:rPr>
          <w:rFonts w:ascii="Arial" w:eastAsia="Arial" w:hAnsi="Arial" w:cs="Arial"/>
          <w:color w:val="333333"/>
          <w:sz w:val="21"/>
          <w:shd w:val="clear" w:color="auto" w:fill="FFFFFF"/>
        </w:rPr>
        <w:t>How</w:t>
      </w:r>
      <w:proofErr w:type="gramEnd"/>
      <w:r>
        <w:rPr>
          <w:rFonts w:ascii="Arial" w:eastAsia="Arial" w:hAnsi="Arial" w:cs="Arial"/>
          <w:color w:val="333333"/>
          <w:sz w:val="21"/>
          <w:shd w:val="clear" w:color="auto" w:fill="FFFFFF"/>
        </w:rPr>
        <w:t xml:space="preserve"> to formulate a research problem, how to be satisfied and content with your own research. The cou</w:t>
      </w:r>
      <w:r>
        <w:rPr>
          <w:rFonts w:ascii="Arial" w:eastAsia="Arial" w:hAnsi="Arial" w:cs="Arial"/>
          <w:color w:val="333333"/>
          <w:sz w:val="21"/>
          <w:shd w:val="clear" w:color="auto" w:fill="FFFFFF"/>
        </w:rPr>
        <w:t>rse is especially for those who require an understanding of research approaches and skills, and importantly an ability to deploy them in their research studies or professional lives.</w:t>
      </w:r>
    </w:p>
    <w:p w14:paraId="7479E2A1" w14:textId="77777777" w:rsidR="00DF0ED0" w:rsidRDefault="00DF0ED0">
      <w:pPr>
        <w:spacing w:after="0" w:line="276" w:lineRule="auto"/>
        <w:rPr>
          <w:rFonts w:ascii="Arial" w:eastAsia="Arial" w:hAnsi="Arial" w:cs="Arial"/>
          <w:color w:val="333333"/>
          <w:sz w:val="21"/>
          <w:shd w:val="clear" w:color="auto" w:fill="FFFFFF"/>
        </w:rPr>
      </w:pPr>
    </w:p>
    <w:p w14:paraId="02F82EA2" w14:textId="77777777" w:rsidR="00DF0ED0" w:rsidRDefault="00DF0ED0">
      <w:pPr>
        <w:spacing w:after="0" w:line="276" w:lineRule="auto"/>
        <w:jc w:val="center"/>
        <w:rPr>
          <w:rFonts w:ascii="Arial" w:eastAsia="Arial" w:hAnsi="Arial" w:cs="Arial"/>
          <w:b/>
          <w:color w:val="333333"/>
          <w:sz w:val="21"/>
          <w:shd w:val="clear" w:color="auto" w:fill="FFFFFF"/>
        </w:rPr>
      </w:pPr>
    </w:p>
    <w:p w14:paraId="06219EF3" w14:textId="77777777" w:rsidR="00DF0ED0" w:rsidRDefault="00711A1C">
      <w:pPr>
        <w:spacing w:after="0" w:line="276" w:lineRule="auto"/>
        <w:rPr>
          <w:rFonts w:ascii="Arial" w:eastAsia="Arial" w:hAnsi="Arial" w:cs="Arial"/>
          <w:b/>
          <w:color w:val="333333"/>
          <w:sz w:val="21"/>
          <w:shd w:val="clear" w:color="auto" w:fill="FFFFFF"/>
        </w:rPr>
      </w:pPr>
      <w:r>
        <w:rPr>
          <w:rFonts w:ascii="Arial" w:eastAsia="Arial" w:hAnsi="Arial" w:cs="Arial"/>
          <w:b/>
          <w:color w:val="333333"/>
          <w:sz w:val="21"/>
          <w:shd w:val="clear" w:color="auto" w:fill="FFFFFF"/>
        </w:rPr>
        <w:t>2. Linear Analysis-DC Circuits</w:t>
      </w:r>
    </w:p>
    <w:p w14:paraId="52DB7631" w14:textId="77777777" w:rsidR="00DF0ED0" w:rsidRDefault="00711A1C">
      <w:pPr>
        <w:spacing w:after="0" w:line="276" w:lineRule="auto"/>
        <w:rPr>
          <w:rFonts w:ascii="Arial" w:eastAsia="Arial" w:hAnsi="Arial" w:cs="Arial"/>
          <w:b/>
          <w:color w:val="333333"/>
          <w:sz w:val="21"/>
          <w:shd w:val="clear" w:color="auto" w:fill="FFFFFF"/>
        </w:rPr>
      </w:pPr>
      <w:r>
        <w:rPr>
          <w:rFonts w:ascii="Arial" w:eastAsia="Arial" w:hAnsi="Arial" w:cs="Arial"/>
          <w:color w:val="333333"/>
          <w:sz w:val="21"/>
          <w:shd w:val="clear" w:color="auto" w:fill="FFFFFF"/>
        </w:rPr>
        <w:t>This course explains how to analyze circuits that have direct current (DC) current or voltage sources.  A DC source is one that is constant.  Circuits with resistors, capacitors, and inductors are covered, both analytically a</w:t>
      </w:r>
      <w:r>
        <w:rPr>
          <w:rFonts w:ascii="Arial" w:eastAsia="Arial" w:hAnsi="Arial" w:cs="Arial"/>
          <w:color w:val="333333"/>
          <w:sz w:val="21"/>
          <w:shd w:val="clear" w:color="auto" w:fill="FFFFFF"/>
        </w:rPr>
        <w:t>nd experimentally.</w:t>
      </w:r>
    </w:p>
    <w:p w14:paraId="48522330" w14:textId="77777777" w:rsidR="00DF0ED0" w:rsidRDefault="00DF0ED0">
      <w:pPr>
        <w:spacing w:after="0" w:line="276" w:lineRule="auto"/>
        <w:rPr>
          <w:rFonts w:ascii="Arial" w:eastAsia="Arial" w:hAnsi="Arial" w:cs="Arial"/>
          <w:b/>
          <w:color w:val="333333"/>
          <w:sz w:val="21"/>
          <w:shd w:val="clear" w:color="auto" w:fill="FFFFFF"/>
        </w:rPr>
      </w:pPr>
    </w:p>
    <w:p w14:paraId="121CBA7D" w14:textId="62F54BBB" w:rsidR="00DF0ED0" w:rsidRDefault="00DF0ED0">
      <w:pPr>
        <w:spacing w:after="0" w:line="276" w:lineRule="auto"/>
        <w:jc w:val="center"/>
        <w:rPr>
          <w:rFonts w:ascii="Arial" w:eastAsia="Arial" w:hAnsi="Arial" w:cs="Arial"/>
          <w:b/>
          <w:color w:val="333333"/>
          <w:sz w:val="21"/>
          <w:shd w:val="clear" w:color="auto" w:fill="FFFFFF"/>
        </w:rPr>
      </w:pPr>
    </w:p>
    <w:p w14:paraId="732AFCE9" w14:textId="77777777" w:rsidR="00DF0ED0" w:rsidRDefault="00DF0ED0">
      <w:pPr>
        <w:spacing w:after="0" w:line="276" w:lineRule="auto"/>
        <w:rPr>
          <w:rFonts w:ascii="Arial" w:eastAsia="Arial" w:hAnsi="Arial" w:cs="Arial"/>
          <w:b/>
          <w:color w:val="333333"/>
          <w:sz w:val="21"/>
          <w:shd w:val="clear" w:color="auto" w:fill="FFFFFF"/>
        </w:rPr>
      </w:pPr>
    </w:p>
    <w:p w14:paraId="53357CFD" w14:textId="77777777" w:rsidR="00DF0ED0" w:rsidRDefault="00DF0ED0">
      <w:pPr>
        <w:spacing w:after="0" w:line="276" w:lineRule="auto"/>
        <w:rPr>
          <w:rFonts w:ascii="Arial" w:eastAsia="Arial" w:hAnsi="Arial" w:cs="Arial"/>
          <w:b/>
        </w:rPr>
      </w:pPr>
    </w:p>
    <w:sectPr w:rsidR="00DF0E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2B7800"/>
    <w:multiLevelType w:val="multilevel"/>
    <w:tmpl w:val="B09286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0ED0"/>
    <w:rsid w:val="00711A1C"/>
    <w:rsid w:val="00DF0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080E"/>
  <w15:docId w15:val="{20E704D6-C81E-4D0E-B66C-90B86F9FF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409</Words>
  <Characters>2335</Characters>
  <Application>Microsoft Office Word</Application>
  <DocSecurity>0</DocSecurity>
  <Lines>19</Lines>
  <Paragraphs>5</Paragraphs>
  <ScaleCrop>false</ScaleCrop>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Shruti Vashist</cp:lastModifiedBy>
  <cp:revision>2</cp:revision>
  <dcterms:created xsi:type="dcterms:W3CDTF">2020-06-13T07:49:00Z</dcterms:created>
  <dcterms:modified xsi:type="dcterms:W3CDTF">2020-06-13T07:56:00Z</dcterms:modified>
</cp:coreProperties>
</file>